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C8" w:rsidRPr="00255FC8" w:rsidRDefault="00255FC8" w:rsidP="00255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Ростовская область представляет на форуме «Сочи-2013» рекордные 120 проектов на общую сумму свыше 680 </w:t>
      </w:r>
      <w:proofErr w:type="spellStart"/>
      <w:proofErr w:type="gramStart"/>
      <w:r w:rsidRPr="00255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млрд</w:t>
      </w:r>
      <w:proofErr w:type="spellEnd"/>
      <w:proofErr w:type="gramEnd"/>
      <w:r w:rsidRPr="00255F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 </w:t>
      </w:r>
    </w:p>
    <w:p w:rsidR="00255FC8" w:rsidRPr="00255FC8" w:rsidRDefault="00255FC8" w:rsidP="0025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C8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> НОВОСТИ </w:t>
      </w:r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26 сентября, 13:58</w:t>
      </w:r>
    </w:p>
    <w:tbl>
      <w:tblPr>
        <w:tblW w:w="107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24"/>
        <w:gridCol w:w="101"/>
      </w:tblGrid>
      <w:tr w:rsidR="00255FC8" w:rsidRPr="00255FC8" w:rsidTr="00255FC8">
        <w:trPr>
          <w:tblCellSpacing w:w="0" w:type="dxa"/>
        </w:trPr>
        <w:tc>
          <w:tcPr>
            <w:tcW w:w="0" w:type="auto"/>
            <w:hideMark/>
          </w:tcPr>
          <w:p w:rsidR="00255FC8" w:rsidRPr="00255FC8" w:rsidRDefault="00255FC8" w:rsidP="0025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0" cy="3333750"/>
                  <wp:effectExtent l="19050" t="0" r="0" b="0"/>
                  <wp:docPr id="1" name="Рисунок 1" descr="http://bizgaz.ru/uploads/posts/2013-09/thumbs/1380200816_img_9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zgaz.ru/uploads/posts/2013-09/thumbs/1380200816_img_9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255FC8" w:rsidRPr="00255FC8" w:rsidRDefault="00255FC8" w:rsidP="0025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: </w:t>
            </w:r>
          </w:p>
        </w:tc>
      </w:tr>
    </w:tbl>
    <w:p w:rsidR="00255FC8" w:rsidRPr="00255FC8" w:rsidRDefault="00255FC8" w:rsidP="00255F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проектов в четыре раза превышает прошлогодние показатели.</w:t>
      </w:r>
    </w:p>
    <w:p w:rsidR="00255FC8" w:rsidRPr="00255FC8" w:rsidRDefault="00255FC8" w:rsidP="0025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думаю, что мы завтра превзойдем рекорд по объему и количеству подписанных соглашений с компаниями-инвесторами. В прошлом году губернатор Голубев установил исторический рекорд: было подписано, если не ошибаюсь, 10 соглашений на сумму чуть больше 38 </w:t>
      </w:r>
      <w:proofErr w:type="spellStart"/>
      <w:proofErr w:type="gramStart"/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 этом году для нас уже очевидно, что мы этот результат превзойдем в разы», — прокомментировал БГ генеральный директор Агентства инвестиционного развития Ростовской области Игорь Бураков.</w:t>
      </w:r>
    </w:p>
    <w:p w:rsidR="00255FC8" w:rsidRPr="00255FC8" w:rsidRDefault="00255FC8" w:rsidP="00255F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Имена компаний, с которыми будут подписаны договоры, пока не разглашаются.</w:t>
      </w:r>
    </w:p>
    <w:p w:rsidR="00255FC8" w:rsidRPr="00255FC8" w:rsidRDefault="00255FC8" w:rsidP="0025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на экспозиции Ростовской области, размещенной на </w:t>
      </w:r>
      <w:proofErr w:type="spellStart"/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плозадке</w:t>
      </w:r>
      <w:proofErr w:type="spellEnd"/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форума, представлен «</w:t>
      </w:r>
      <w:proofErr w:type="spellStart"/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Деньгопровод</w:t>
      </w:r>
      <w:proofErr w:type="spellEnd"/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кран, из которого поток инвестиций притягивается в Ростовскую область, а также главный магнит для инвестиций – жители Ростовской области, донской человеческий капитал. Сама Ростовская область представлена в виде карты из приветливых лиц жителей донского региона, в том числе — знаменитостей.</w:t>
      </w:r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область представила инфраструктурные проекты, связанные с развитием транспортного комплекса Ростовской агломерации (включая новый аэропорт «Южный»); проект строительства стадиона к Чемпионату мира по футболу 2018 (инвестиции в спорт, здоровый образ жизни); проект освоения Левобережной зоны Ростова-на-Дону (расширение пространства мегаполиса, улучшение транспортной ситуации, создание нового городского центра, современных объектов спорта и рекреации, а в совокупности – </w:t>
      </w:r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жизни горожан).</w:t>
      </w:r>
      <w:proofErr w:type="gramEnd"/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XII Международный инвестиционный форум стартовал сегодня и продлится до 29 сентября.</w:t>
      </w:r>
    </w:p>
    <w:p w:rsidR="00277AE1" w:rsidRDefault="00277AE1"/>
    <w:p w:rsidR="00255FC8" w:rsidRDefault="00255FC8">
      <w:r>
        <w:t xml:space="preserve">Смотреть видео  </w:t>
      </w:r>
      <w:hyperlink r:id="rId5" w:history="1">
        <w:r w:rsidRPr="00FD07F0">
          <w:rPr>
            <w:rStyle w:val="a5"/>
          </w:rPr>
          <w:t>http://bizgaz.ru/2013/09/26/sochi-2013.html</w:t>
        </w:r>
      </w:hyperlink>
      <w:r>
        <w:t xml:space="preserve"> </w:t>
      </w:r>
    </w:p>
    <w:sectPr w:rsidR="00255FC8" w:rsidSect="0027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C8"/>
    <w:rsid w:val="00255FC8"/>
    <w:rsid w:val="0027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E1"/>
  </w:style>
  <w:style w:type="paragraph" w:styleId="1">
    <w:name w:val="heading 1"/>
    <w:basedOn w:val="a"/>
    <w:link w:val="10"/>
    <w:uiPriority w:val="9"/>
    <w:qFormat/>
    <w:rsid w:val="00255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F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5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zgaz.ru/2013/09/26/sochi-201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2014-06-04T13:49:00Z</dcterms:created>
  <dcterms:modified xsi:type="dcterms:W3CDTF">2014-06-04T13:50:00Z</dcterms:modified>
</cp:coreProperties>
</file>